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F8F" w:rsidRPr="00C53F8F" w:rsidRDefault="00C53F8F" w:rsidP="00C53F8F">
      <w:pPr>
        <w:jc w:val="right"/>
        <w:rPr>
          <w:rFonts w:ascii="Arial" w:eastAsia="Times New Roman" w:hAnsi="Arial" w:cs="Arial"/>
          <w:b/>
          <w:lang w:val="en-ZA" w:eastAsia="en-ZA"/>
        </w:rPr>
      </w:pPr>
      <w:r w:rsidRPr="00C53F8F">
        <w:rPr>
          <w:rFonts w:ascii="Arial" w:eastAsia="Times New Roman" w:hAnsi="Arial" w:cs="Arial"/>
          <w:b/>
          <w:lang w:val="en-ZA" w:eastAsia="en-ZA"/>
        </w:rPr>
        <w:t>ANNEXURE 2</w:t>
      </w:r>
    </w:p>
    <w:p w:rsidR="00C53F8F" w:rsidRPr="00C53F8F" w:rsidRDefault="00C53F8F" w:rsidP="00C53F8F">
      <w:pPr>
        <w:rPr>
          <w:rFonts w:ascii="Arial" w:eastAsia="Times New Roman" w:hAnsi="Arial" w:cs="Arial"/>
          <w:b/>
          <w:lang w:val="en-ZA" w:eastAsia="en-ZA"/>
        </w:rPr>
      </w:pPr>
    </w:p>
    <w:p w:rsidR="00C53F8F" w:rsidRDefault="00C53F8F" w:rsidP="00C53F8F">
      <w:pPr>
        <w:jc w:val="center"/>
        <w:rPr>
          <w:rFonts w:ascii="Arial" w:eastAsia="Times New Roman" w:hAnsi="Arial" w:cs="Arial"/>
          <w:b/>
          <w:lang w:val="en-ZA" w:eastAsia="en-ZA"/>
        </w:rPr>
      </w:pPr>
    </w:p>
    <w:p w:rsidR="00C53F8F" w:rsidRPr="00C53F8F" w:rsidRDefault="00C53F8F" w:rsidP="00C53F8F">
      <w:pPr>
        <w:jc w:val="center"/>
        <w:rPr>
          <w:rFonts w:ascii="Arial" w:eastAsia="Times New Roman" w:hAnsi="Arial" w:cs="Arial"/>
          <w:b/>
          <w:lang w:val="en-ZA" w:eastAsia="en-ZA"/>
        </w:rPr>
      </w:pPr>
      <w:r w:rsidRPr="00C53F8F">
        <w:rPr>
          <w:rFonts w:ascii="Arial" w:eastAsia="Times New Roman" w:hAnsi="Arial" w:cs="Arial"/>
          <w:b/>
          <w:lang w:val="en-ZA" w:eastAsia="en-ZA"/>
        </w:rPr>
        <w:t>REPORT ON SURFACE WATER FEASIBILITY STUDIES: DWA</w:t>
      </w:r>
    </w:p>
    <w:p w:rsidR="00C53F8F" w:rsidRPr="00C53F8F" w:rsidRDefault="00C53F8F" w:rsidP="00C53F8F">
      <w:pPr>
        <w:rPr>
          <w:rFonts w:ascii="Arial" w:eastAsia="Times New Roman" w:hAnsi="Arial" w:cs="Arial"/>
          <w:lang w:val="en-ZA" w:eastAsia="en-ZA"/>
        </w:rPr>
      </w:pPr>
    </w:p>
    <w:p w:rsidR="00C53F8F" w:rsidRPr="00C53F8F" w:rsidRDefault="00C53F8F" w:rsidP="00C53F8F">
      <w:pPr>
        <w:rPr>
          <w:rFonts w:ascii="Arial" w:eastAsia="Times New Roman" w:hAnsi="Arial" w:cs="Arial"/>
          <w:lang w:val="en-ZA" w:eastAsia="en-ZA"/>
        </w:rPr>
      </w:pPr>
    </w:p>
    <w:p w:rsidR="00C53F8F" w:rsidRPr="00C53F8F" w:rsidRDefault="00C53F8F" w:rsidP="00C53F8F">
      <w:pPr>
        <w:spacing w:line="288" w:lineRule="auto"/>
        <w:rPr>
          <w:rFonts w:ascii="Arial" w:eastAsia="Times New Roman" w:hAnsi="Arial" w:cs="Arial"/>
          <w:sz w:val="20"/>
          <w:szCs w:val="20"/>
          <w:lang w:val="en-ZA" w:eastAsia="en-ZA"/>
        </w:rPr>
      </w:pPr>
      <w:r w:rsidRPr="00C53F8F">
        <w:rPr>
          <w:rFonts w:ascii="Arial" w:eastAsia="Times New Roman" w:hAnsi="Arial" w:cs="Arial"/>
          <w:sz w:val="20"/>
          <w:szCs w:val="20"/>
          <w:lang w:val="en-ZA" w:eastAsia="en-ZA"/>
        </w:rPr>
        <w:t>The Inception Report for Phase 2 of the study was approved by DWA in January 2011.  This includes the assessment (to feasibility level) of the Voëlvlei Phase 1 option and the potential Michell’s Pass Diversion.  An important outcome of Phase 1 of the Study has been that there is a need to adopt a conservative approach towards th</w:t>
      </w:r>
      <w:r w:rsidR="00D26797">
        <w:rPr>
          <w:rFonts w:ascii="Arial" w:eastAsia="Times New Roman" w:hAnsi="Arial" w:cs="Arial"/>
          <w:sz w:val="20"/>
          <w:szCs w:val="20"/>
          <w:lang w:val="en-ZA" w:eastAsia="en-ZA"/>
        </w:rPr>
        <w:t>e Michell</w:t>
      </w:r>
      <w:r w:rsidRPr="00C53F8F">
        <w:rPr>
          <w:rFonts w:ascii="Arial" w:eastAsia="Times New Roman" w:hAnsi="Arial" w:cs="Arial"/>
          <w:sz w:val="20"/>
          <w:szCs w:val="20"/>
          <w:lang w:val="en-ZA" w:eastAsia="en-ZA"/>
        </w:rPr>
        <w:t>’</w:t>
      </w:r>
      <w:r w:rsidR="00D26797">
        <w:rPr>
          <w:rFonts w:ascii="Arial" w:eastAsia="Times New Roman" w:hAnsi="Arial" w:cs="Arial"/>
          <w:sz w:val="20"/>
          <w:szCs w:val="20"/>
          <w:lang w:val="en-ZA" w:eastAsia="en-ZA"/>
        </w:rPr>
        <w:t>s</w:t>
      </w:r>
      <w:r w:rsidRPr="00C53F8F">
        <w:rPr>
          <w:rFonts w:ascii="Arial" w:eastAsia="Times New Roman" w:hAnsi="Arial" w:cs="Arial"/>
          <w:sz w:val="20"/>
          <w:szCs w:val="20"/>
          <w:lang w:val="en-ZA" w:eastAsia="en-ZA"/>
        </w:rPr>
        <w:t xml:space="preserve"> Pass design and the intended operation thereof.  </w:t>
      </w:r>
    </w:p>
    <w:p w:rsidR="00C53F8F" w:rsidRPr="00C53F8F" w:rsidRDefault="00C53F8F" w:rsidP="00C53F8F">
      <w:pPr>
        <w:spacing w:line="288" w:lineRule="auto"/>
        <w:rPr>
          <w:rFonts w:ascii="Arial" w:eastAsia="Times New Roman" w:hAnsi="Arial" w:cs="Arial"/>
          <w:sz w:val="20"/>
          <w:szCs w:val="20"/>
          <w:lang w:val="en-ZA" w:eastAsia="en-ZA"/>
        </w:rPr>
      </w:pPr>
    </w:p>
    <w:p w:rsidR="00C53F8F" w:rsidRPr="00C53F8F" w:rsidRDefault="00C53F8F" w:rsidP="00C53F8F">
      <w:pPr>
        <w:spacing w:line="288" w:lineRule="auto"/>
        <w:rPr>
          <w:rFonts w:ascii="Arial" w:eastAsia="Times New Roman" w:hAnsi="Arial" w:cs="Arial"/>
          <w:sz w:val="20"/>
          <w:szCs w:val="20"/>
          <w:lang w:val="en-ZA" w:eastAsia="en-ZA"/>
        </w:rPr>
      </w:pPr>
      <w:r w:rsidRPr="00C53F8F">
        <w:rPr>
          <w:rFonts w:ascii="Arial" w:eastAsia="Times New Roman" w:hAnsi="Arial" w:cs="Arial"/>
          <w:sz w:val="20"/>
          <w:szCs w:val="20"/>
          <w:lang w:val="en-ZA" w:eastAsia="en-ZA"/>
        </w:rPr>
        <w:t>The uncertainty regarding the hydrology within the middle Breede River and the fact that the Breede hydrology is out-dated (20years) has lead to the recommendation that DWA consider</w:t>
      </w:r>
      <w:r>
        <w:rPr>
          <w:rFonts w:ascii="Arial" w:eastAsia="Times New Roman" w:hAnsi="Arial" w:cs="Arial"/>
          <w:sz w:val="20"/>
          <w:szCs w:val="20"/>
          <w:lang w:val="en-ZA" w:eastAsia="en-ZA"/>
        </w:rPr>
        <w:t>s</w:t>
      </w:r>
      <w:r w:rsidRPr="00C53F8F">
        <w:rPr>
          <w:rFonts w:ascii="Arial" w:eastAsia="Times New Roman" w:hAnsi="Arial" w:cs="Arial"/>
          <w:sz w:val="20"/>
          <w:szCs w:val="20"/>
          <w:lang w:val="en-ZA" w:eastAsia="en-ZA"/>
        </w:rPr>
        <w:t xml:space="preserve"> undertaking a Breede Water Availa</w:t>
      </w:r>
      <w:r>
        <w:rPr>
          <w:rFonts w:ascii="Arial" w:eastAsia="Times New Roman" w:hAnsi="Arial" w:cs="Arial"/>
          <w:sz w:val="20"/>
          <w:szCs w:val="20"/>
          <w:lang w:val="en-ZA" w:eastAsia="en-ZA"/>
        </w:rPr>
        <w:t xml:space="preserve">bility Assessment Study (WAAS) </w:t>
      </w:r>
      <w:r w:rsidRPr="00C53F8F">
        <w:rPr>
          <w:rFonts w:ascii="Arial" w:eastAsia="Times New Roman" w:hAnsi="Arial" w:cs="Arial"/>
          <w:sz w:val="20"/>
          <w:szCs w:val="20"/>
          <w:lang w:val="en-ZA" w:eastAsia="en-ZA"/>
        </w:rPr>
        <w:t xml:space="preserve">before any decisions on additional allocation of water from the Breede are taken.  This would include both potential in-catchment allocations </w:t>
      </w:r>
      <w:r>
        <w:rPr>
          <w:rFonts w:ascii="Arial" w:eastAsia="Times New Roman" w:hAnsi="Arial" w:cs="Arial"/>
          <w:sz w:val="20"/>
          <w:szCs w:val="20"/>
          <w:lang w:val="en-ZA" w:eastAsia="en-ZA"/>
        </w:rPr>
        <w:t>and</w:t>
      </w:r>
      <w:r w:rsidRPr="00C53F8F">
        <w:rPr>
          <w:rFonts w:ascii="Arial" w:eastAsia="Times New Roman" w:hAnsi="Arial" w:cs="Arial"/>
          <w:sz w:val="20"/>
          <w:szCs w:val="20"/>
          <w:lang w:val="en-ZA" w:eastAsia="en-ZA"/>
        </w:rPr>
        <w:t xml:space="preserve"> possible inter-basin transfers.  The Michell’s Pass option is to be assessed on the basis of existing hydrology</w:t>
      </w:r>
      <w:r>
        <w:rPr>
          <w:rFonts w:ascii="Arial" w:eastAsia="Times New Roman" w:hAnsi="Arial" w:cs="Arial"/>
          <w:sz w:val="20"/>
          <w:szCs w:val="20"/>
          <w:lang w:val="en-ZA" w:eastAsia="en-ZA"/>
        </w:rPr>
        <w:t>,</w:t>
      </w:r>
      <w:r w:rsidRPr="00C53F8F">
        <w:rPr>
          <w:rFonts w:ascii="Arial" w:eastAsia="Times New Roman" w:hAnsi="Arial" w:cs="Arial"/>
          <w:sz w:val="20"/>
          <w:szCs w:val="20"/>
          <w:lang w:val="en-ZA" w:eastAsia="en-ZA"/>
        </w:rPr>
        <w:t xml:space="preserve"> but taking a conservative approach in the development of the operating rules.  Whilst a continuous diversion over a period in winter had initially been the approach considered, a more defined operating rule is to be developed in order to determine the value of operating rules that restrict diversions to only those winter months with flows above certain thresholds.  </w:t>
      </w:r>
    </w:p>
    <w:p w:rsidR="00C53F8F" w:rsidRPr="00E62F53" w:rsidRDefault="00C53F8F" w:rsidP="00C53F8F">
      <w:pPr>
        <w:spacing w:line="288" w:lineRule="auto"/>
        <w:rPr>
          <w:rFonts w:ascii="Arial" w:eastAsia="Times New Roman" w:hAnsi="Arial" w:cs="Arial"/>
          <w:color w:val="000000" w:themeColor="text1"/>
          <w:sz w:val="20"/>
          <w:szCs w:val="20"/>
          <w:lang w:val="en-ZA" w:eastAsia="en-ZA"/>
        </w:rPr>
      </w:pPr>
    </w:p>
    <w:p w:rsidR="003E2C72" w:rsidRPr="003E2C72" w:rsidRDefault="003E2C72" w:rsidP="00E62F53">
      <w:pPr>
        <w:spacing w:line="288" w:lineRule="auto"/>
        <w:rPr>
          <w:rFonts w:ascii="Calibri" w:eastAsia="Times New Roman" w:hAnsi="Calibri" w:cs="Times New Roman"/>
          <w:color w:val="000000" w:themeColor="text1"/>
          <w:lang w:val="en-ZA" w:eastAsia="af-ZA"/>
        </w:rPr>
      </w:pPr>
      <w:r w:rsidRPr="003E2C72">
        <w:rPr>
          <w:rFonts w:ascii="Arial" w:eastAsia="Times New Roman" w:hAnsi="Arial" w:cs="Arial"/>
          <w:color w:val="000000" w:themeColor="text1"/>
          <w:sz w:val="20"/>
          <w:szCs w:val="20"/>
          <w:lang w:val="en-ZA" w:eastAsia="af-ZA"/>
        </w:rPr>
        <w:t>The Water Resource Planning Model (</w:t>
      </w:r>
      <w:proofErr w:type="spellStart"/>
      <w:r w:rsidRPr="003E2C72">
        <w:rPr>
          <w:rFonts w:ascii="Arial" w:eastAsia="Times New Roman" w:hAnsi="Arial" w:cs="Arial"/>
          <w:color w:val="000000" w:themeColor="text1"/>
          <w:sz w:val="20"/>
          <w:szCs w:val="20"/>
          <w:lang w:val="en-ZA" w:eastAsia="af-ZA"/>
        </w:rPr>
        <w:t>WRPM</w:t>
      </w:r>
      <w:proofErr w:type="spellEnd"/>
      <w:r w:rsidRPr="003E2C72">
        <w:rPr>
          <w:rFonts w:ascii="Arial" w:eastAsia="Times New Roman" w:hAnsi="Arial" w:cs="Arial"/>
          <w:color w:val="000000" w:themeColor="text1"/>
          <w:sz w:val="20"/>
          <w:szCs w:val="20"/>
          <w:lang w:val="en-ZA" w:eastAsia="af-ZA"/>
        </w:rPr>
        <w:t xml:space="preserve">) is currently being adapted to take into account the various </w:t>
      </w:r>
      <w:proofErr w:type="spellStart"/>
      <w:r w:rsidRPr="003E2C72">
        <w:rPr>
          <w:rFonts w:ascii="Arial" w:eastAsia="Times New Roman" w:hAnsi="Arial" w:cs="Arial"/>
          <w:color w:val="000000" w:themeColor="text1"/>
          <w:sz w:val="20"/>
          <w:szCs w:val="20"/>
          <w:lang w:val="en-ZA" w:eastAsia="af-ZA"/>
        </w:rPr>
        <w:t>EWR</w:t>
      </w:r>
      <w:proofErr w:type="spellEnd"/>
      <w:r w:rsidRPr="003E2C72">
        <w:rPr>
          <w:rFonts w:ascii="Arial" w:eastAsia="Times New Roman" w:hAnsi="Arial" w:cs="Arial"/>
          <w:color w:val="000000" w:themeColor="text1"/>
          <w:sz w:val="20"/>
          <w:szCs w:val="20"/>
          <w:lang w:val="en-ZA" w:eastAsia="af-ZA"/>
        </w:rPr>
        <w:t xml:space="preserve"> sites.  To do so, the </w:t>
      </w:r>
      <w:proofErr w:type="spellStart"/>
      <w:r w:rsidRPr="003E2C72">
        <w:rPr>
          <w:rFonts w:ascii="Arial" w:eastAsia="Times New Roman" w:hAnsi="Arial" w:cs="Arial"/>
          <w:color w:val="000000" w:themeColor="text1"/>
          <w:sz w:val="20"/>
          <w:szCs w:val="20"/>
          <w:lang w:val="en-ZA" w:eastAsia="af-ZA"/>
        </w:rPr>
        <w:t>landuse</w:t>
      </w:r>
      <w:proofErr w:type="spellEnd"/>
      <w:r w:rsidRPr="003E2C72">
        <w:rPr>
          <w:rFonts w:ascii="Arial" w:eastAsia="Times New Roman" w:hAnsi="Arial" w:cs="Arial"/>
          <w:color w:val="000000" w:themeColor="text1"/>
          <w:sz w:val="20"/>
          <w:szCs w:val="20"/>
          <w:lang w:val="en-ZA" w:eastAsia="af-ZA"/>
        </w:rPr>
        <w:t xml:space="preserve"> information available from the completed Berg Water Availability Assessment Study</w:t>
      </w:r>
      <w:r w:rsidR="00E62F53" w:rsidRPr="00E62F53">
        <w:rPr>
          <w:rFonts w:ascii="Arial" w:eastAsia="Times New Roman" w:hAnsi="Arial" w:cs="Arial"/>
          <w:color w:val="000000" w:themeColor="text1"/>
          <w:sz w:val="20"/>
          <w:szCs w:val="20"/>
          <w:lang w:val="en-ZA" w:eastAsia="af-ZA"/>
        </w:rPr>
        <w:t xml:space="preserve"> (</w:t>
      </w:r>
      <w:proofErr w:type="spellStart"/>
      <w:r w:rsidR="00E62F53" w:rsidRPr="00E62F53">
        <w:rPr>
          <w:rFonts w:ascii="Arial" w:eastAsia="Times New Roman" w:hAnsi="Arial" w:cs="Arial"/>
          <w:color w:val="000000" w:themeColor="text1"/>
          <w:sz w:val="20"/>
          <w:szCs w:val="20"/>
          <w:lang w:val="en-ZA" w:eastAsia="af-ZA"/>
        </w:rPr>
        <w:t>WAAS</w:t>
      </w:r>
      <w:proofErr w:type="spellEnd"/>
      <w:r w:rsidR="00E62F53" w:rsidRPr="00E62F53">
        <w:rPr>
          <w:rFonts w:ascii="Arial" w:eastAsia="Times New Roman" w:hAnsi="Arial" w:cs="Arial"/>
          <w:color w:val="000000" w:themeColor="text1"/>
          <w:sz w:val="20"/>
          <w:szCs w:val="20"/>
          <w:lang w:val="en-ZA" w:eastAsia="af-ZA"/>
        </w:rPr>
        <w:t>)</w:t>
      </w:r>
      <w:r w:rsidRPr="003E2C72">
        <w:rPr>
          <w:rFonts w:ascii="Arial" w:eastAsia="Times New Roman" w:hAnsi="Arial" w:cs="Arial"/>
          <w:color w:val="000000" w:themeColor="text1"/>
          <w:sz w:val="20"/>
          <w:szCs w:val="20"/>
          <w:lang w:val="en-ZA" w:eastAsia="af-ZA"/>
        </w:rPr>
        <w:t xml:space="preserve"> is being apportioned into the areas upstream and downstream of the </w:t>
      </w:r>
      <w:proofErr w:type="spellStart"/>
      <w:r w:rsidRPr="003E2C72">
        <w:rPr>
          <w:rFonts w:ascii="Arial" w:eastAsia="Times New Roman" w:hAnsi="Arial" w:cs="Arial"/>
          <w:color w:val="000000" w:themeColor="text1"/>
          <w:sz w:val="20"/>
          <w:szCs w:val="20"/>
          <w:lang w:val="en-ZA" w:eastAsia="af-ZA"/>
        </w:rPr>
        <w:t>EWR</w:t>
      </w:r>
      <w:proofErr w:type="spellEnd"/>
      <w:r w:rsidRPr="003E2C72">
        <w:rPr>
          <w:rFonts w:ascii="Arial" w:eastAsia="Times New Roman" w:hAnsi="Arial" w:cs="Arial"/>
          <w:color w:val="000000" w:themeColor="text1"/>
          <w:sz w:val="20"/>
          <w:szCs w:val="20"/>
          <w:lang w:val="en-ZA" w:eastAsia="af-ZA"/>
        </w:rPr>
        <w:t xml:space="preserve"> </w:t>
      </w:r>
      <w:r w:rsidR="00E62F53" w:rsidRPr="00E62F53">
        <w:rPr>
          <w:rFonts w:ascii="Arial" w:eastAsia="Times New Roman" w:hAnsi="Arial" w:cs="Arial"/>
          <w:color w:val="000000" w:themeColor="text1"/>
          <w:sz w:val="20"/>
          <w:szCs w:val="20"/>
          <w:lang w:val="en-ZA" w:eastAsia="en-ZA"/>
        </w:rPr>
        <w:t>(environmental water requirement) sites</w:t>
      </w:r>
      <w:r w:rsidRPr="003E2C72">
        <w:rPr>
          <w:rFonts w:ascii="Arial" w:eastAsia="Times New Roman" w:hAnsi="Arial" w:cs="Arial"/>
          <w:color w:val="000000" w:themeColor="text1"/>
          <w:sz w:val="20"/>
          <w:szCs w:val="20"/>
          <w:lang w:val="en-ZA" w:eastAsia="af-ZA"/>
        </w:rPr>
        <w:t>.  T</w:t>
      </w:r>
      <w:r w:rsidRPr="00E62F53">
        <w:rPr>
          <w:rFonts w:ascii="Arial" w:eastAsia="Times New Roman" w:hAnsi="Arial" w:cs="Arial"/>
          <w:color w:val="000000" w:themeColor="text1"/>
          <w:sz w:val="20"/>
          <w:szCs w:val="20"/>
          <w:lang w:val="en-ZA" w:eastAsia="af-ZA"/>
        </w:rPr>
        <w:t>he Planning M</w:t>
      </w:r>
      <w:r w:rsidRPr="003E2C72">
        <w:rPr>
          <w:rFonts w:ascii="Arial" w:eastAsia="Times New Roman" w:hAnsi="Arial" w:cs="Arial"/>
          <w:color w:val="000000" w:themeColor="text1"/>
          <w:sz w:val="20"/>
          <w:szCs w:val="20"/>
          <w:lang w:val="en-ZA" w:eastAsia="af-ZA"/>
        </w:rPr>
        <w:t xml:space="preserve">odel for the Western Cape System has been updated to use the latest </w:t>
      </w:r>
      <w:proofErr w:type="spellStart"/>
      <w:r w:rsidRPr="003E2C72">
        <w:rPr>
          <w:rFonts w:ascii="Arial" w:eastAsia="Times New Roman" w:hAnsi="Arial" w:cs="Arial"/>
          <w:color w:val="000000" w:themeColor="text1"/>
          <w:sz w:val="20"/>
          <w:szCs w:val="20"/>
          <w:lang w:val="en-ZA" w:eastAsia="af-ZA"/>
        </w:rPr>
        <w:t>WRPM</w:t>
      </w:r>
      <w:proofErr w:type="spellEnd"/>
      <w:r w:rsidRPr="003E2C72">
        <w:rPr>
          <w:rFonts w:ascii="Arial" w:eastAsia="Times New Roman" w:hAnsi="Arial" w:cs="Arial"/>
          <w:color w:val="000000" w:themeColor="text1"/>
          <w:sz w:val="20"/>
          <w:szCs w:val="20"/>
          <w:lang w:val="en-ZA" w:eastAsia="af-ZA"/>
        </w:rPr>
        <w:t xml:space="preserve"> </w:t>
      </w:r>
      <w:r w:rsidR="00E62F53" w:rsidRPr="00E62F53">
        <w:rPr>
          <w:rFonts w:ascii="Arial" w:eastAsia="Times New Roman" w:hAnsi="Arial" w:cs="Arial"/>
          <w:color w:val="000000" w:themeColor="text1"/>
          <w:sz w:val="20"/>
          <w:szCs w:val="20"/>
          <w:lang w:val="en-ZA" w:eastAsia="af-ZA"/>
        </w:rPr>
        <w:t xml:space="preserve">executable, as well as </w:t>
      </w:r>
      <w:r w:rsidRPr="003E2C72">
        <w:rPr>
          <w:rFonts w:ascii="Arial" w:eastAsia="Times New Roman" w:hAnsi="Arial" w:cs="Arial"/>
          <w:color w:val="000000" w:themeColor="text1"/>
          <w:sz w:val="20"/>
          <w:szCs w:val="20"/>
          <w:lang w:val="en-ZA" w:eastAsia="af-ZA"/>
        </w:rPr>
        <w:t xml:space="preserve">the latest hydrology.  Some problems were experienced in that the latest version of the </w:t>
      </w:r>
      <w:proofErr w:type="spellStart"/>
      <w:r w:rsidRPr="003E2C72">
        <w:rPr>
          <w:rFonts w:ascii="Arial" w:eastAsia="Times New Roman" w:hAnsi="Arial" w:cs="Arial"/>
          <w:color w:val="000000" w:themeColor="text1"/>
          <w:sz w:val="20"/>
          <w:szCs w:val="20"/>
          <w:lang w:val="en-ZA" w:eastAsia="af-ZA"/>
        </w:rPr>
        <w:t>WRPM</w:t>
      </w:r>
      <w:proofErr w:type="spellEnd"/>
      <w:r w:rsidRPr="003E2C72">
        <w:rPr>
          <w:rFonts w:ascii="Arial" w:eastAsia="Times New Roman" w:hAnsi="Arial" w:cs="Arial"/>
          <w:color w:val="000000" w:themeColor="text1"/>
          <w:sz w:val="20"/>
          <w:szCs w:val="20"/>
          <w:lang w:val="en-ZA" w:eastAsia="af-ZA"/>
        </w:rPr>
        <w:t xml:space="preserve"> had additional features that needed to be added to the data files</w:t>
      </w:r>
      <w:r w:rsidR="00E62F53" w:rsidRPr="00E62F53">
        <w:rPr>
          <w:rFonts w:ascii="Arial" w:eastAsia="Times New Roman" w:hAnsi="Arial" w:cs="Arial"/>
          <w:color w:val="000000" w:themeColor="text1"/>
          <w:sz w:val="20"/>
          <w:szCs w:val="20"/>
          <w:lang w:val="en-ZA" w:eastAsia="af-ZA"/>
        </w:rPr>
        <w:t>.  T</w:t>
      </w:r>
      <w:r w:rsidRPr="003E2C72">
        <w:rPr>
          <w:rFonts w:ascii="Arial" w:eastAsia="Times New Roman" w:hAnsi="Arial" w:cs="Arial"/>
          <w:color w:val="000000" w:themeColor="text1"/>
          <w:sz w:val="20"/>
          <w:szCs w:val="20"/>
          <w:lang w:val="en-ZA" w:eastAsia="af-ZA"/>
        </w:rPr>
        <w:t xml:space="preserve">he format of the parameter file created by the Water Resource Information Management System </w:t>
      </w:r>
      <w:r w:rsidR="00E62F53" w:rsidRPr="00E62F53">
        <w:rPr>
          <w:rFonts w:ascii="Arial" w:eastAsia="Times New Roman" w:hAnsi="Arial" w:cs="Arial"/>
          <w:color w:val="000000" w:themeColor="text1"/>
          <w:sz w:val="20"/>
          <w:szCs w:val="20"/>
          <w:lang w:val="en-ZA" w:eastAsia="af-ZA"/>
        </w:rPr>
        <w:t xml:space="preserve">therefore </w:t>
      </w:r>
      <w:r w:rsidRPr="003E2C72">
        <w:rPr>
          <w:rFonts w:ascii="Arial" w:eastAsia="Times New Roman" w:hAnsi="Arial" w:cs="Arial"/>
          <w:color w:val="000000" w:themeColor="text1"/>
          <w:sz w:val="20"/>
          <w:szCs w:val="20"/>
          <w:lang w:val="en-ZA" w:eastAsia="af-ZA"/>
        </w:rPr>
        <w:t xml:space="preserve">had to be corrected to be compatible with the </w:t>
      </w:r>
      <w:proofErr w:type="spellStart"/>
      <w:r w:rsidRPr="003E2C72">
        <w:rPr>
          <w:rFonts w:ascii="Arial" w:eastAsia="Times New Roman" w:hAnsi="Arial" w:cs="Arial"/>
          <w:color w:val="000000" w:themeColor="text1"/>
          <w:sz w:val="20"/>
          <w:szCs w:val="20"/>
          <w:lang w:val="en-ZA" w:eastAsia="af-ZA"/>
        </w:rPr>
        <w:t>WRPM</w:t>
      </w:r>
      <w:proofErr w:type="spellEnd"/>
      <w:r w:rsidRPr="003E2C72">
        <w:rPr>
          <w:rFonts w:ascii="Arial" w:eastAsia="Times New Roman" w:hAnsi="Arial" w:cs="Arial"/>
          <w:color w:val="000000" w:themeColor="text1"/>
          <w:sz w:val="20"/>
          <w:szCs w:val="20"/>
          <w:lang w:val="en-ZA" w:eastAsia="af-ZA"/>
        </w:rPr>
        <w:t>.</w:t>
      </w:r>
    </w:p>
    <w:p w:rsidR="003E2C72" w:rsidRPr="00E62F53" w:rsidRDefault="003E2C72" w:rsidP="00C53F8F">
      <w:pPr>
        <w:spacing w:line="288" w:lineRule="auto"/>
        <w:rPr>
          <w:rFonts w:ascii="Arial" w:eastAsia="Times New Roman" w:hAnsi="Arial" w:cs="Arial"/>
          <w:color w:val="000000" w:themeColor="text1"/>
          <w:sz w:val="20"/>
          <w:szCs w:val="20"/>
          <w:lang w:val="en-ZA" w:eastAsia="en-ZA"/>
        </w:rPr>
      </w:pPr>
    </w:p>
    <w:p w:rsidR="00C53F8F" w:rsidRPr="00C53F8F" w:rsidRDefault="00C53F8F" w:rsidP="00C53F8F">
      <w:pPr>
        <w:spacing w:line="288" w:lineRule="auto"/>
        <w:rPr>
          <w:rFonts w:ascii="Arial" w:eastAsia="Times New Roman" w:hAnsi="Arial" w:cs="Arial"/>
          <w:sz w:val="20"/>
          <w:szCs w:val="20"/>
          <w:lang w:val="en-ZA" w:eastAsia="en-ZA"/>
        </w:rPr>
      </w:pPr>
      <w:r w:rsidRPr="00E62F53">
        <w:rPr>
          <w:rFonts w:ascii="Arial" w:eastAsia="Times New Roman" w:hAnsi="Arial" w:cs="Arial"/>
          <w:color w:val="000000" w:themeColor="text1"/>
          <w:sz w:val="20"/>
          <w:szCs w:val="20"/>
          <w:lang w:val="en-ZA" w:eastAsia="en-ZA"/>
        </w:rPr>
        <w:t>In January 2011, the aerial survey for the proposed pipeline routes from the Michell</w:t>
      </w:r>
      <w:r w:rsidR="00054770" w:rsidRPr="00E62F53">
        <w:rPr>
          <w:rFonts w:ascii="Arial" w:eastAsia="Times New Roman" w:hAnsi="Arial" w:cs="Arial"/>
          <w:color w:val="000000" w:themeColor="text1"/>
          <w:sz w:val="20"/>
          <w:szCs w:val="20"/>
          <w:lang w:val="en-ZA" w:eastAsia="en-ZA"/>
        </w:rPr>
        <w:t>’</w:t>
      </w:r>
      <w:r w:rsidRPr="00E62F53">
        <w:rPr>
          <w:rFonts w:ascii="Arial" w:eastAsia="Times New Roman" w:hAnsi="Arial" w:cs="Arial"/>
          <w:color w:val="000000" w:themeColor="text1"/>
          <w:sz w:val="20"/>
          <w:szCs w:val="20"/>
          <w:lang w:val="en-ZA" w:eastAsia="en-ZA"/>
        </w:rPr>
        <w:t>s Pass diversion weir to the receiving tributary of the Klein Berg River, as well as from the</w:t>
      </w:r>
      <w:r w:rsidRPr="00C53F8F">
        <w:rPr>
          <w:rFonts w:ascii="Arial" w:eastAsia="Times New Roman" w:hAnsi="Arial" w:cs="Arial"/>
          <w:sz w:val="20"/>
          <w:szCs w:val="20"/>
          <w:lang w:val="en-ZA" w:eastAsia="en-ZA"/>
        </w:rPr>
        <w:t xml:space="preserve"> Berg River to Voëlvlei Dam, were completed.  River cross-sections across the Berg River at the proposed weir site (Lorelei) have also been completed, as well as at upstream and downstream locations to support design requirements.  The surveyor is currently packaging the data and this will be available by</w:t>
      </w:r>
      <w:r w:rsidR="00054770">
        <w:rPr>
          <w:rFonts w:ascii="Arial" w:eastAsia="Times New Roman" w:hAnsi="Arial" w:cs="Arial"/>
          <w:sz w:val="20"/>
          <w:szCs w:val="20"/>
          <w:lang w:val="en-ZA" w:eastAsia="en-ZA"/>
        </w:rPr>
        <w:t xml:space="preserve"> mid-</w:t>
      </w:r>
      <w:r w:rsidRPr="00C53F8F">
        <w:rPr>
          <w:rFonts w:ascii="Arial" w:eastAsia="Times New Roman" w:hAnsi="Arial" w:cs="Arial"/>
          <w:sz w:val="20"/>
          <w:szCs w:val="20"/>
          <w:lang w:val="en-ZA" w:eastAsia="en-ZA"/>
        </w:rPr>
        <w:t>March 2011.  DWA has approved a geotechnical contractor (Fairbrother) to undertake the geotechnical investigations for both the Michell’s Pass and Voëlvlei Phase 1 options.  Challenges have been experienced in terms of getting approval for access to some of the farms along the proposed pipeline route of the Mich</w:t>
      </w:r>
      <w:r w:rsidR="00054770">
        <w:rPr>
          <w:rFonts w:ascii="Arial" w:eastAsia="Times New Roman" w:hAnsi="Arial" w:cs="Arial"/>
          <w:sz w:val="20"/>
          <w:szCs w:val="20"/>
          <w:lang w:val="en-ZA" w:eastAsia="en-ZA"/>
        </w:rPr>
        <w:t>e</w:t>
      </w:r>
      <w:r w:rsidRPr="00C53F8F">
        <w:rPr>
          <w:rFonts w:ascii="Arial" w:eastAsia="Times New Roman" w:hAnsi="Arial" w:cs="Arial"/>
          <w:sz w:val="20"/>
          <w:szCs w:val="20"/>
          <w:lang w:val="en-ZA" w:eastAsia="en-ZA"/>
        </w:rPr>
        <w:t>ll’s Pass scheme</w:t>
      </w:r>
      <w:r w:rsidR="00054770">
        <w:rPr>
          <w:rFonts w:ascii="Arial" w:eastAsia="Times New Roman" w:hAnsi="Arial" w:cs="Arial"/>
          <w:sz w:val="20"/>
          <w:szCs w:val="20"/>
          <w:lang w:val="en-ZA" w:eastAsia="en-ZA"/>
        </w:rPr>
        <w:t xml:space="preserve"> (</w:t>
      </w:r>
      <w:r w:rsidRPr="00C53F8F">
        <w:rPr>
          <w:rFonts w:ascii="Arial" w:eastAsia="Times New Roman" w:hAnsi="Arial" w:cs="Arial"/>
          <w:sz w:val="20"/>
          <w:szCs w:val="20"/>
          <w:lang w:val="en-ZA" w:eastAsia="en-ZA"/>
        </w:rPr>
        <w:t xml:space="preserve">for </w:t>
      </w:r>
      <w:r w:rsidR="00054770">
        <w:rPr>
          <w:rFonts w:ascii="Arial" w:eastAsia="Times New Roman" w:hAnsi="Arial" w:cs="Arial"/>
          <w:sz w:val="20"/>
          <w:szCs w:val="20"/>
          <w:lang w:val="en-ZA" w:eastAsia="en-ZA"/>
        </w:rPr>
        <w:t xml:space="preserve">the </w:t>
      </w:r>
      <w:r w:rsidRPr="00C53F8F">
        <w:rPr>
          <w:rFonts w:ascii="Arial" w:eastAsia="Times New Roman" w:hAnsi="Arial" w:cs="Arial"/>
          <w:sz w:val="20"/>
          <w:szCs w:val="20"/>
          <w:lang w:val="en-ZA" w:eastAsia="en-ZA"/>
        </w:rPr>
        <w:t>excavation of trial pits</w:t>
      </w:r>
      <w:r w:rsidR="00054770">
        <w:rPr>
          <w:rFonts w:ascii="Arial" w:eastAsia="Times New Roman" w:hAnsi="Arial" w:cs="Arial"/>
          <w:sz w:val="20"/>
          <w:szCs w:val="20"/>
          <w:lang w:val="en-ZA" w:eastAsia="en-ZA"/>
        </w:rPr>
        <w:t>)</w:t>
      </w:r>
      <w:r w:rsidRPr="00C53F8F">
        <w:rPr>
          <w:rFonts w:ascii="Arial" w:eastAsia="Times New Roman" w:hAnsi="Arial" w:cs="Arial"/>
          <w:sz w:val="20"/>
          <w:szCs w:val="20"/>
          <w:lang w:val="en-ZA" w:eastAsia="en-ZA"/>
        </w:rPr>
        <w:t xml:space="preserve">.  There have also been some late objections raised by a </w:t>
      </w:r>
      <w:r w:rsidR="00054770">
        <w:rPr>
          <w:rFonts w:ascii="Arial" w:eastAsia="Times New Roman" w:hAnsi="Arial" w:cs="Arial"/>
          <w:sz w:val="20"/>
          <w:szCs w:val="20"/>
          <w:lang w:val="en-ZA" w:eastAsia="en-ZA"/>
        </w:rPr>
        <w:t>legal representative of the WUA</w:t>
      </w:r>
      <w:r w:rsidRPr="00C53F8F">
        <w:rPr>
          <w:rFonts w:ascii="Arial" w:eastAsia="Times New Roman" w:hAnsi="Arial" w:cs="Arial"/>
          <w:sz w:val="20"/>
          <w:szCs w:val="20"/>
          <w:lang w:val="en-ZA" w:eastAsia="en-ZA"/>
        </w:rPr>
        <w:t>s (subsequent to the various previous public meetings) regarding the Michell’s Pass option.   </w:t>
      </w:r>
    </w:p>
    <w:p w:rsidR="00C53F8F" w:rsidRPr="00C53F8F" w:rsidRDefault="00C53F8F" w:rsidP="00C53F8F">
      <w:pPr>
        <w:spacing w:line="288" w:lineRule="auto"/>
        <w:rPr>
          <w:rFonts w:ascii="Arial" w:eastAsia="Times New Roman" w:hAnsi="Arial" w:cs="Arial"/>
          <w:sz w:val="20"/>
          <w:szCs w:val="20"/>
          <w:lang w:val="en-ZA" w:eastAsia="en-ZA"/>
        </w:rPr>
      </w:pPr>
    </w:p>
    <w:p w:rsidR="00C53F8F" w:rsidRPr="00C53F8F" w:rsidRDefault="00C53F8F" w:rsidP="00C53F8F">
      <w:pPr>
        <w:spacing w:line="288" w:lineRule="auto"/>
        <w:rPr>
          <w:rFonts w:ascii="Arial" w:eastAsia="Times New Roman" w:hAnsi="Arial" w:cs="Arial"/>
          <w:color w:val="000000"/>
          <w:sz w:val="20"/>
          <w:szCs w:val="20"/>
          <w:lang w:val="en-ZA"/>
        </w:rPr>
      </w:pPr>
      <w:r w:rsidRPr="00C53F8F">
        <w:rPr>
          <w:rFonts w:ascii="Arial" w:eastAsia="Times New Roman" w:hAnsi="Arial" w:cs="Arial"/>
          <w:sz w:val="20"/>
          <w:szCs w:val="20"/>
          <w:lang w:val="en-ZA" w:eastAsia="en-ZA"/>
        </w:rPr>
        <w:t>Extensive efforts have been made by the Study Team to accommodate a special meeting directed only at the affected Water User Associations.  After much delay and after receipt of further written objections, a meeting was finally agreed to, and held in Wolseley on 2 March 2011.  All Water User Associations in the affected area were invited to attend.  However, only 5 farmers attended, of which only two represented those impacted by the Michell’s Pass scheme.  As a result the problem of access to the farms for the geotechnical investigation remains unresolved.  Efforts are now being targeted at one-on-one site visits to each and every farmer, so as to explain the scheme concept, provide clarity that this is only a feasibility study, and to try and obtain support from the landowners so that the geotechnical investigation does not become further delayed.  This is particularly important in view of the need to undertake these investigations while the weather is still dry, and to avoid delay to the scheduled study completion date of March 2012.</w:t>
      </w:r>
    </w:p>
    <w:p w:rsidR="001E3C82" w:rsidRPr="00C53F8F" w:rsidRDefault="001E3C82" w:rsidP="00C53F8F">
      <w:pPr>
        <w:spacing w:line="288" w:lineRule="auto"/>
        <w:rPr>
          <w:sz w:val="20"/>
          <w:szCs w:val="20"/>
        </w:rPr>
      </w:pPr>
    </w:p>
    <w:sectPr w:rsidR="001E3C82" w:rsidRPr="00C53F8F" w:rsidSect="00D448FE">
      <w:footerReference w:type="default" r:id="rId6"/>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3F8F" w:rsidRDefault="00C53F8F" w:rsidP="00C53F8F">
      <w:r>
        <w:separator/>
      </w:r>
    </w:p>
  </w:endnote>
  <w:endnote w:type="continuationSeparator" w:id="0">
    <w:p w:rsidR="00C53F8F" w:rsidRDefault="00C53F8F" w:rsidP="00C53F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F8F" w:rsidRDefault="007D4214" w:rsidP="00C53F8F">
    <w:pPr>
      <w:pStyle w:val="Footer"/>
      <w:spacing w:before="100" w:beforeAutospacing="1" w:after="100" w:afterAutospacing="1"/>
      <w:contextualSpacing/>
      <w:rPr>
        <w:sz w:val="16"/>
        <w:szCs w:val="16"/>
      </w:rPr>
    </w:pPr>
    <w:r w:rsidRPr="007D4214">
      <w:rPr>
        <w:noProof/>
        <w:sz w:val="16"/>
        <w:szCs w:val="16"/>
      </w:rPr>
      <w:pict>
        <v:shapetype id="_x0000_t32" coordsize="21600,21600" o:spt="32" o:oned="t" path="m,l21600,21600e" filled="f">
          <v:path arrowok="t" fillok="f" o:connecttype="none"/>
          <o:lock v:ext="edit" shapetype="t"/>
        </v:shapetype>
        <v:shape id="_x0000_s1025" type="#_x0000_t32" style="position:absolute;left:0;text-align:left;margin-left:.3pt;margin-top:-1.1pt;width:488.25pt;height:0;z-index:251660288" o:connectortype="straight"/>
      </w:pict>
    </w:r>
    <w:r w:rsidR="00C53F8F">
      <w:rPr>
        <w:sz w:val="16"/>
        <w:szCs w:val="16"/>
      </w:rPr>
      <w:t>WC SSC: 8</w:t>
    </w:r>
    <w:r w:rsidR="00C53F8F" w:rsidRPr="00D25531">
      <w:rPr>
        <w:sz w:val="16"/>
        <w:szCs w:val="16"/>
        <w:vertAlign w:val="superscript"/>
      </w:rPr>
      <w:t>th</w:t>
    </w:r>
    <w:r w:rsidR="00C53F8F">
      <w:rPr>
        <w:sz w:val="16"/>
        <w:szCs w:val="16"/>
      </w:rPr>
      <w:t xml:space="preserve"> meeting 14/03/2011</w:t>
    </w:r>
    <w:r w:rsidR="00C53F8F">
      <w:rPr>
        <w:sz w:val="16"/>
        <w:szCs w:val="16"/>
      </w:rPr>
      <w:tab/>
    </w:r>
  </w:p>
  <w:p w:rsidR="00C53F8F" w:rsidRPr="00C53F8F" w:rsidRDefault="00C53F8F" w:rsidP="00C53F8F">
    <w:pPr>
      <w:pStyle w:val="Footer"/>
      <w:spacing w:before="100" w:beforeAutospacing="1" w:after="100" w:afterAutospacing="1"/>
      <w:contextualSpacing/>
      <w:rPr>
        <w:sz w:val="16"/>
        <w:szCs w:val="16"/>
      </w:rPr>
    </w:pPr>
    <w:r>
      <w:rPr>
        <w:sz w:val="16"/>
        <w:szCs w:val="16"/>
      </w:rPr>
      <w:t>Annexure 2: Item 5.1.1</w:t>
    </w:r>
    <w:r>
      <w:rPr>
        <w:sz w:val="16"/>
        <w:szCs w:val="16"/>
      </w:rPr>
      <w:tab/>
    </w:r>
    <w:r>
      <w:rPr>
        <w:sz w:val="16"/>
        <w:szCs w:val="16"/>
      </w:rPr>
      <w:tab/>
      <w:t xml:space="preserve"> Page </w:t>
    </w:r>
    <w:r w:rsidR="007D4214">
      <w:rPr>
        <w:rStyle w:val="PageNumber"/>
        <w:sz w:val="16"/>
        <w:szCs w:val="16"/>
      </w:rPr>
      <w:fldChar w:fldCharType="begin"/>
    </w:r>
    <w:r>
      <w:rPr>
        <w:rStyle w:val="PageNumber"/>
        <w:sz w:val="16"/>
        <w:szCs w:val="16"/>
      </w:rPr>
      <w:instrText xml:space="preserve"> PAGE </w:instrText>
    </w:r>
    <w:r w:rsidR="007D4214">
      <w:rPr>
        <w:rStyle w:val="PageNumber"/>
        <w:sz w:val="16"/>
        <w:szCs w:val="16"/>
      </w:rPr>
      <w:fldChar w:fldCharType="separate"/>
    </w:r>
    <w:r w:rsidR="00E62F53">
      <w:rPr>
        <w:rStyle w:val="PageNumber"/>
        <w:noProof/>
        <w:sz w:val="16"/>
        <w:szCs w:val="16"/>
      </w:rPr>
      <w:t>1</w:t>
    </w:r>
    <w:r w:rsidR="007D4214">
      <w:rPr>
        <w:rStyle w:val="PageNumbe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3F8F" w:rsidRDefault="00C53F8F" w:rsidP="00C53F8F">
      <w:r>
        <w:separator/>
      </w:r>
    </w:p>
  </w:footnote>
  <w:footnote w:type="continuationSeparator" w:id="0">
    <w:p w:rsidR="00C53F8F" w:rsidRDefault="00C53F8F" w:rsidP="00C53F8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rules v:ext="edit">
        <o:r id="V:Rule2" type="connector" idref="#_x0000_s1025"/>
      </o:rules>
    </o:shapelayout>
  </w:hdrShapeDefaults>
  <w:footnotePr>
    <w:footnote w:id="-1"/>
    <w:footnote w:id="0"/>
  </w:footnotePr>
  <w:endnotePr>
    <w:endnote w:id="-1"/>
    <w:endnote w:id="0"/>
  </w:endnotePr>
  <w:compat/>
  <w:rsids>
    <w:rsidRoot w:val="00C53F8F"/>
    <w:rsid w:val="00054770"/>
    <w:rsid w:val="00084F92"/>
    <w:rsid w:val="000B70D8"/>
    <w:rsid w:val="0010550A"/>
    <w:rsid w:val="00105F99"/>
    <w:rsid w:val="00161904"/>
    <w:rsid w:val="001935B9"/>
    <w:rsid w:val="001E3C82"/>
    <w:rsid w:val="002A55BE"/>
    <w:rsid w:val="003635F1"/>
    <w:rsid w:val="003E2C72"/>
    <w:rsid w:val="00490C52"/>
    <w:rsid w:val="00492091"/>
    <w:rsid w:val="004F670D"/>
    <w:rsid w:val="00546F9C"/>
    <w:rsid w:val="00587B5D"/>
    <w:rsid w:val="007B54E8"/>
    <w:rsid w:val="007D4214"/>
    <w:rsid w:val="007D5F7E"/>
    <w:rsid w:val="008910D8"/>
    <w:rsid w:val="008A0AA9"/>
    <w:rsid w:val="008D3761"/>
    <w:rsid w:val="00965D04"/>
    <w:rsid w:val="00993453"/>
    <w:rsid w:val="00A50C94"/>
    <w:rsid w:val="00BF3C52"/>
    <w:rsid w:val="00C53F8F"/>
    <w:rsid w:val="00D26797"/>
    <w:rsid w:val="00D448FE"/>
    <w:rsid w:val="00E62F53"/>
    <w:rsid w:val="00FE62F8"/>
  </w:rsids>
  <m:mathPr>
    <m:mathFont m:val="Cambria Math"/>
    <m:brkBin m:val="before"/>
    <m:brkBinSub m:val="--"/>
    <m:smallFrac m:val="off"/>
    <m:dispDef/>
    <m:lMargin m:val="0"/>
    <m:rMargin m:val="0"/>
    <m:defJc m:val="centerGroup"/>
    <m:wrapIndent m:val="1440"/>
    <m:intLim m:val="subSup"/>
    <m:naryLim m:val="undOvr"/>
  </m:mathPr>
  <w:themeFontLang w:val="af-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af-Z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C82"/>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53F8F"/>
    <w:pPr>
      <w:tabs>
        <w:tab w:val="center" w:pos="4513"/>
        <w:tab w:val="right" w:pos="9026"/>
      </w:tabs>
    </w:pPr>
  </w:style>
  <w:style w:type="character" w:customStyle="1" w:styleId="HeaderChar">
    <w:name w:val="Header Char"/>
    <w:basedOn w:val="DefaultParagraphFont"/>
    <w:link w:val="Header"/>
    <w:uiPriority w:val="99"/>
    <w:semiHidden/>
    <w:rsid w:val="00C53F8F"/>
    <w:rPr>
      <w:lang w:val="en-GB"/>
    </w:rPr>
  </w:style>
  <w:style w:type="paragraph" w:styleId="Footer">
    <w:name w:val="footer"/>
    <w:basedOn w:val="Normal"/>
    <w:link w:val="FooterChar"/>
    <w:unhideWhenUsed/>
    <w:rsid w:val="00C53F8F"/>
    <w:pPr>
      <w:tabs>
        <w:tab w:val="center" w:pos="4513"/>
        <w:tab w:val="right" w:pos="9026"/>
      </w:tabs>
    </w:pPr>
  </w:style>
  <w:style w:type="character" w:customStyle="1" w:styleId="FooterChar">
    <w:name w:val="Footer Char"/>
    <w:basedOn w:val="DefaultParagraphFont"/>
    <w:link w:val="Footer"/>
    <w:rsid w:val="00C53F8F"/>
    <w:rPr>
      <w:lang w:val="en-GB"/>
    </w:rPr>
  </w:style>
  <w:style w:type="character" w:styleId="PageNumber">
    <w:name w:val="page number"/>
    <w:basedOn w:val="DefaultParagraphFont"/>
    <w:rsid w:val="00C53F8F"/>
  </w:style>
</w:styles>
</file>

<file path=word/webSettings.xml><?xml version="1.0" encoding="utf-8"?>
<w:webSettings xmlns:r="http://schemas.openxmlformats.org/officeDocument/2006/relationships" xmlns:w="http://schemas.openxmlformats.org/wordprocessingml/2006/main">
  <w:divs>
    <w:div w:id="1415858582">
      <w:bodyDiv w:val="1"/>
      <w:marLeft w:val="0"/>
      <w:marRight w:val="0"/>
      <w:marTop w:val="0"/>
      <w:marBottom w:val="0"/>
      <w:divBdr>
        <w:top w:val="none" w:sz="0" w:space="0" w:color="auto"/>
        <w:left w:val="none" w:sz="0" w:space="0" w:color="auto"/>
        <w:bottom w:val="none" w:sz="0" w:space="0" w:color="auto"/>
        <w:right w:val="none" w:sz="0" w:space="0" w:color="auto"/>
      </w:divBdr>
      <w:divsChild>
        <w:div w:id="1093428477">
          <w:marLeft w:val="0"/>
          <w:marRight w:val="0"/>
          <w:marTop w:val="0"/>
          <w:marBottom w:val="0"/>
          <w:divBdr>
            <w:top w:val="none" w:sz="0" w:space="0" w:color="auto"/>
            <w:left w:val="none" w:sz="0" w:space="0" w:color="auto"/>
            <w:bottom w:val="none" w:sz="0" w:space="0" w:color="auto"/>
            <w:right w:val="none" w:sz="0" w:space="0" w:color="auto"/>
          </w:divBdr>
        </w:div>
      </w:divsChild>
    </w:div>
    <w:div w:id="159312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625</Words>
  <Characters>3564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 Whittaker</dc:creator>
  <cp:keywords/>
  <dc:description/>
  <cp:lastModifiedBy>Bea Whittaker</cp:lastModifiedBy>
  <cp:revision>4</cp:revision>
  <dcterms:created xsi:type="dcterms:W3CDTF">2011-03-07T09:10:00Z</dcterms:created>
  <dcterms:modified xsi:type="dcterms:W3CDTF">2011-03-10T08:24:00Z</dcterms:modified>
</cp:coreProperties>
</file>